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76BC" w:rsidRPr="00320F53" w:rsidRDefault="001676BC" w:rsidP="001676BC">
      <w:pPr>
        <w:spacing w:line="360" w:lineRule="auto"/>
      </w:pPr>
      <w:r w:rsidRPr="00320F53">
        <w:t>PRESSEINFORMATION</w:t>
      </w:r>
      <w:r w:rsidRPr="00320F53">
        <w:tab/>
      </w:r>
      <w:r w:rsidRPr="00320F53">
        <w:tab/>
      </w:r>
      <w:r w:rsidRPr="00320F53">
        <w:tab/>
      </w:r>
      <w:r w:rsidRPr="00320F53">
        <w:tab/>
      </w:r>
      <w:r w:rsidRPr="00320F53">
        <w:tab/>
      </w:r>
      <w:r>
        <w:tab/>
      </w:r>
      <w:r>
        <w:tab/>
      </w:r>
      <w:r>
        <w:tab/>
        <w:t>Wels, Jänner 2024</w:t>
      </w:r>
    </w:p>
    <w:p w:rsidR="00365F61" w:rsidRDefault="00365F61" w:rsidP="002F1F18">
      <w:pPr>
        <w:spacing w:line="240" w:lineRule="auto"/>
        <w:rPr>
          <w:b/>
        </w:rPr>
      </w:pPr>
    </w:p>
    <w:p w:rsidR="00365F61" w:rsidRDefault="00365F61" w:rsidP="002F1F18">
      <w:pPr>
        <w:spacing w:line="240" w:lineRule="auto"/>
        <w:rPr>
          <w:b/>
        </w:rPr>
      </w:pPr>
    </w:p>
    <w:p w:rsidR="00F92EFC" w:rsidRDefault="00F92EFC" w:rsidP="002F1F18">
      <w:pPr>
        <w:spacing w:line="240" w:lineRule="auto"/>
        <w:rPr>
          <w:b/>
        </w:rPr>
      </w:pPr>
    </w:p>
    <w:p w:rsidR="00F92EFC" w:rsidRDefault="00F92EFC" w:rsidP="002F1F18">
      <w:pPr>
        <w:spacing w:line="240" w:lineRule="auto"/>
        <w:rPr>
          <w:b/>
        </w:rPr>
      </w:pPr>
    </w:p>
    <w:p w:rsidR="00A5536F" w:rsidRPr="001676BC" w:rsidRDefault="001676BC" w:rsidP="002F1F18">
      <w:pPr>
        <w:spacing w:line="240" w:lineRule="auto"/>
        <w:rPr>
          <w:b/>
          <w:sz w:val="36"/>
          <w:szCs w:val="36"/>
        </w:rPr>
      </w:pPr>
      <w:r w:rsidRPr="001676BC">
        <w:rPr>
          <w:b/>
        </w:rPr>
        <w:t>Psychosomatikangebot am Klinikum Wels-Grieskirchen</w:t>
      </w:r>
      <w:r w:rsidRPr="001676BC">
        <w:rPr>
          <w:b/>
        </w:rPr>
        <w:br/>
      </w:r>
      <w:r w:rsidR="00A5536F" w:rsidRPr="001676BC">
        <w:rPr>
          <w:b/>
          <w:sz w:val="36"/>
          <w:szCs w:val="36"/>
        </w:rPr>
        <w:t>Wenn die Seele durch den Körper spricht</w:t>
      </w:r>
    </w:p>
    <w:p w:rsidR="00F75635" w:rsidRDefault="001676BC" w:rsidP="00F75635">
      <w:pPr>
        <w:spacing w:line="360" w:lineRule="auto"/>
        <w:rPr>
          <w:b/>
        </w:rPr>
      </w:pPr>
      <w:r w:rsidRPr="002F1F18">
        <w:rPr>
          <w:b/>
        </w:rPr>
        <w:t xml:space="preserve">Sich den Kopf zerbrechen, die Nase voll haben, eine Last auf den Schultern tragen – der Volksmund </w:t>
      </w:r>
      <w:r w:rsidR="002F1F18" w:rsidRPr="002F1F18">
        <w:rPr>
          <w:b/>
        </w:rPr>
        <w:t>formuliert</w:t>
      </w:r>
      <w:r w:rsidR="002F1F18">
        <w:rPr>
          <w:b/>
        </w:rPr>
        <w:t xml:space="preserve"> die Zusammenhänge </w:t>
      </w:r>
      <w:r w:rsidRPr="002F1F18">
        <w:rPr>
          <w:b/>
        </w:rPr>
        <w:t xml:space="preserve">von </w:t>
      </w:r>
      <w:r w:rsidR="002F1F18" w:rsidRPr="002F1F18">
        <w:rPr>
          <w:b/>
        </w:rPr>
        <w:t>Psyche und Körper deutlich.</w:t>
      </w:r>
      <w:r w:rsidR="00584283">
        <w:rPr>
          <w:b/>
        </w:rPr>
        <w:t xml:space="preserve"> </w:t>
      </w:r>
      <w:r w:rsidR="00F75635">
        <w:rPr>
          <w:b/>
        </w:rPr>
        <w:t>Kann bei Verdauungsproblemen, chronischen</w:t>
      </w:r>
      <w:r w:rsidR="008D1E83">
        <w:rPr>
          <w:b/>
        </w:rPr>
        <w:t xml:space="preserve"> Schmerzen oder</w:t>
      </w:r>
      <w:r w:rsidR="00F75635" w:rsidRPr="00A9709F">
        <w:rPr>
          <w:b/>
        </w:rPr>
        <w:t xml:space="preserve"> Herzbeschwerden </w:t>
      </w:r>
      <w:r w:rsidR="00F75635">
        <w:rPr>
          <w:b/>
        </w:rPr>
        <w:t xml:space="preserve">keine körperliche Ursache festgestellt werden, </w:t>
      </w:r>
      <w:r w:rsidR="000825BB">
        <w:rPr>
          <w:b/>
        </w:rPr>
        <w:t>stehen</w:t>
      </w:r>
      <w:r w:rsidR="00F75635">
        <w:rPr>
          <w:b/>
        </w:rPr>
        <w:t xml:space="preserve"> am Department für Psychosomatik am Klinikum-Standort Grieskirchen psychosoziale Faktoren </w:t>
      </w:r>
      <w:r w:rsidR="000825BB">
        <w:rPr>
          <w:b/>
        </w:rPr>
        <w:t>im Fokus</w:t>
      </w:r>
      <w:r w:rsidR="00F75635" w:rsidRPr="00584283">
        <w:rPr>
          <w:b/>
        </w:rPr>
        <w:t>.</w:t>
      </w:r>
      <w:r w:rsidR="00F75635" w:rsidRPr="00F75635">
        <w:rPr>
          <w:b/>
        </w:rPr>
        <w:t xml:space="preserve"> </w:t>
      </w:r>
    </w:p>
    <w:p w:rsidR="00DD4CFE" w:rsidRDefault="0008253B" w:rsidP="00940A7C">
      <w:pPr>
        <w:spacing w:line="360" w:lineRule="auto"/>
      </w:pPr>
      <w:r>
        <w:t xml:space="preserve">Mit einem einfachen Experiment macht </w:t>
      </w:r>
      <w:r w:rsidR="008D1E83">
        <w:t xml:space="preserve">Departmentleiterin Andrea Mühlbacher </w:t>
      </w:r>
      <w:r>
        <w:t xml:space="preserve">die unmittelbare Reaktion des Körpers auf bloße Vorstellungskraft deutlich: „Geben Sie </w:t>
      </w:r>
      <w:r w:rsidR="00940A7C">
        <w:t>online den</w:t>
      </w:r>
      <w:r>
        <w:t xml:space="preserve"> Suchbegriff Zitrone ein! Werfen Sie einen Blick auf das erste </w:t>
      </w:r>
      <w:r w:rsidR="00940A7C">
        <w:t xml:space="preserve">Bild, </w:t>
      </w:r>
      <w:r w:rsidR="008D1E83">
        <w:t>s</w:t>
      </w:r>
      <w:r>
        <w:t xml:space="preserve">chließen Sie die Augen und stellen Sie sich vor, wie Sie in diese </w:t>
      </w:r>
      <w:r w:rsidR="00940A7C">
        <w:t xml:space="preserve">gelbe, saftige </w:t>
      </w:r>
      <w:r>
        <w:t xml:space="preserve">Zitrone beißen!“ </w:t>
      </w:r>
      <w:r w:rsidR="008E4C33">
        <w:t>Die Reaktion erfolgt prompt: mehr Speichel, ein Schauer,</w:t>
      </w:r>
      <w:r w:rsidR="0055057F">
        <w:t xml:space="preserve"> </w:t>
      </w:r>
      <w:r>
        <w:t>manche</w:t>
      </w:r>
      <w:r w:rsidR="00940A7C">
        <w:t xml:space="preserve"> </w:t>
      </w:r>
      <w:r>
        <w:t>verziehen das Gesicht. „</w:t>
      </w:r>
      <w:r w:rsidR="00521EDF">
        <w:t>Sie sehen</w:t>
      </w:r>
      <w:r w:rsidR="00AA61C2">
        <w:t>, dass Körper, Geist und Seele untrennbar miteina</w:t>
      </w:r>
      <w:r>
        <w:t>nder verbunden sind“, so Mühlbacher.</w:t>
      </w:r>
      <w:r w:rsidR="0055057F">
        <w:t xml:space="preserve"> Am Department für Psychosomatik </w:t>
      </w:r>
      <w:r w:rsidR="00521EDF">
        <w:t>arbeiten Expertenteams mit Patienten</w:t>
      </w:r>
      <w:r w:rsidR="0055057F">
        <w:t xml:space="preserve">, deren Krankheitsbilder </w:t>
      </w:r>
      <w:r w:rsidR="00B6656E">
        <w:t xml:space="preserve">durch diese </w:t>
      </w:r>
      <w:r w:rsidR="0055057F" w:rsidRPr="0055057F">
        <w:t xml:space="preserve">Wechselwirkungen </w:t>
      </w:r>
      <w:r w:rsidR="00B6656E">
        <w:t>geprägt sind</w:t>
      </w:r>
      <w:r w:rsidR="0055057F" w:rsidRPr="0055057F">
        <w:t>.</w:t>
      </w:r>
      <w:r w:rsidR="00B6656E">
        <w:t xml:space="preserve"> „Dabei orientieren wir uns</w:t>
      </w:r>
      <w:r w:rsidR="008D1E83">
        <w:t xml:space="preserve"> am b</w:t>
      </w:r>
      <w:r w:rsidR="00DD4CFE">
        <w:t xml:space="preserve">iopsychosozialen Modell“, sagt Mühlbacher. </w:t>
      </w:r>
      <w:r w:rsidR="00521EDF">
        <w:t>N</w:t>
      </w:r>
      <w:r w:rsidR="00DD4CFE">
        <w:t xml:space="preserve">eben körperlichen </w:t>
      </w:r>
      <w:r w:rsidR="00521EDF">
        <w:t xml:space="preserve">werden </w:t>
      </w:r>
      <w:r w:rsidR="00DD4CFE">
        <w:t xml:space="preserve">auch psychische und soziale Faktoren </w:t>
      </w:r>
      <w:r w:rsidR="00521EDF">
        <w:t>mit</w:t>
      </w:r>
      <w:r w:rsidR="00DD4CFE">
        <w:t>einbezogen. „</w:t>
      </w:r>
      <w:r w:rsidR="00B6656E">
        <w:t>W</w:t>
      </w:r>
      <w:r w:rsidR="00DD4CFE">
        <w:t xml:space="preserve">ir </w:t>
      </w:r>
      <w:r w:rsidR="00B6656E">
        <w:t xml:space="preserve">sehen </w:t>
      </w:r>
      <w:r w:rsidR="00DD4CFE">
        <w:t xml:space="preserve">uns zum Beispiel an, </w:t>
      </w:r>
      <w:r w:rsidR="00B6656E">
        <w:t>wie der Patient mit</w:t>
      </w:r>
      <w:r w:rsidR="00DD4CFE">
        <w:t xml:space="preserve"> Problemstellungen </w:t>
      </w:r>
      <w:r w:rsidR="008E4C33">
        <w:t>umgehen kann</w:t>
      </w:r>
      <w:r w:rsidR="00DD4CFE">
        <w:t xml:space="preserve"> oder wie sich familiäre und berufliche Lebensbedingungen gestalten.“</w:t>
      </w:r>
    </w:p>
    <w:p w:rsidR="008E4C33" w:rsidRDefault="001D30E5" w:rsidP="00AA61C2">
      <w:pPr>
        <w:spacing w:line="360" w:lineRule="auto"/>
      </w:pPr>
      <w:r w:rsidRPr="00946419">
        <w:rPr>
          <w:b/>
        </w:rPr>
        <w:t>Alles nur Einbildung?</w:t>
      </w:r>
      <w:r>
        <w:rPr>
          <w:b/>
        </w:rPr>
        <w:br/>
      </w:r>
      <w:r>
        <w:t>„</w:t>
      </w:r>
      <w:r w:rsidR="00FA7848">
        <w:t xml:space="preserve">Ein Beispiel </w:t>
      </w:r>
      <w:r w:rsidR="00B6656E">
        <w:t>aus der Gruppe</w:t>
      </w:r>
      <w:r w:rsidR="00521EDF">
        <w:t xml:space="preserve"> der somatoformen Störungen</w:t>
      </w:r>
      <w:r w:rsidR="00B6656E">
        <w:t xml:space="preserve"> ist </w:t>
      </w:r>
      <w:r w:rsidR="00FA7848">
        <w:t>die Herzphobie –</w:t>
      </w:r>
      <w:r w:rsidR="00EA240D">
        <w:t xml:space="preserve"> </w:t>
      </w:r>
      <w:r w:rsidR="00FA7848">
        <w:t>die Angst, einen Herzstillstand oder einen Herzinfarkt zu erleiden, ohne dass eine körperliche Grunderkrankung besteht</w:t>
      </w:r>
      <w:r>
        <w:t>“, erklärt die Departmentleiterin.</w:t>
      </w:r>
      <w:r w:rsidR="00FA7848">
        <w:t xml:space="preserve"> Dieses Gefühl kann zu </w:t>
      </w:r>
      <w:r w:rsidR="00EA240D">
        <w:t xml:space="preserve">tatsächlichen </w:t>
      </w:r>
      <w:r w:rsidR="00FA7848">
        <w:t xml:space="preserve">Störungen des Herz-Kreislauf- und Atemsystems führen. „Angst versetzt unseren Körper in Alarmbereitschaft. </w:t>
      </w:r>
      <w:r>
        <w:t>Die aktivierten</w:t>
      </w:r>
      <w:r w:rsidR="00FA7848">
        <w:t xml:space="preserve"> Botenstoffe </w:t>
      </w:r>
      <w:r w:rsidR="008D41E7">
        <w:t xml:space="preserve">führen zu Herzrasen, Atemnot </w:t>
      </w:r>
      <w:r w:rsidR="00FA7848" w:rsidRPr="00FA7848">
        <w:t>oder Angstschweiß</w:t>
      </w:r>
      <w:r w:rsidR="008D41E7">
        <w:t xml:space="preserve">. Auf diese </w:t>
      </w:r>
      <w:r w:rsidR="000825BB">
        <w:t>körperlichen Symptome</w:t>
      </w:r>
      <w:r w:rsidR="008D41E7">
        <w:t xml:space="preserve"> reagieren die Betroffenen wiederum mit Angst, worauf der Körper erneut reagiert. </w:t>
      </w:r>
      <w:r w:rsidR="008D41E7" w:rsidRPr="009246B9">
        <w:t xml:space="preserve">Daraus kann sich </w:t>
      </w:r>
      <w:r w:rsidR="00BA3748" w:rsidRPr="009246B9">
        <w:t xml:space="preserve">ein Teufelskreis </w:t>
      </w:r>
      <w:r w:rsidR="008D41E7" w:rsidRPr="009246B9">
        <w:t xml:space="preserve">entwickeln.“ </w:t>
      </w:r>
      <w:r w:rsidR="00EA240D" w:rsidRPr="009246B9">
        <w:t xml:space="preserve">Charakteristisch für die </w:t>
      </w:r>
      <w:r w:rsidR="00521EDF" w:rsidRPr="009246B9">
        <w:t xml:space="preserve">zweite </w:t>
      </w:r>
      <w:r w:rsidR="008E4C33" w:rsidRPr="009246B9">
        <w:t>Gruppe</w:t>
      </w:r>
      <w:r w:rsidR="00521EDF" w:rsidRPr="009246B9">
        <w:t>, die</w:t>
      </w:r>
      <w:r w:rsidR="008E4C33" w:rsidRPr="009246B9">
        <w:t xml:space="preserve"> Somatisierungsstörungen</w:t>
      </w:r>
      <w:r w:rsidR="00521EDF" w:rsidRPr="009246B9">
        <w:t>,</w:t>
      </w:r>
      <w:r w:rsidR="00EA240D" w:rsidRPr="009246B9">
        <w:t xml:space="preserve"> </w:t>
      </w:r>
      <w:r w:rsidR="00521EDF" w:rsidRPr="009246B9">
        <w:t xml:space="preserve">sind </w:t>
      </w:r>
      <w:r w:rsidR="00BA3748" w:rsidRPr="009246B9">
        <w:t>wechselnde k</w:t>
      </w:r>
      <w:r w:rsidR="00DD4CFE" w:rsidRPr="009246B9">
        <w:t>örperliche Beschwerden</w:t>
      </w:r>
      <w:r w:rsidR="00DD4CFE">
        <w:t xml:space="preserve"> </w:t>
      </w:r>
      <w:r>
        <w:t xml:space="preserve">wie </w:t>
      </w:r>
      <w:r w:rsidR="008D1E83">
        <w:t>Magen-Darm-Probleme</w:t>
      </w:r>
      <w:r>
        <w:t>, Atemnot, Harndrang, Schmerzen oder Taubheitsgefühle</w:t>
      </w:r>
      <w:r w:rsidR="000825BB">
        <w:t xml:space="preserve"> – ebenfalls ohne </w:t>
      </w:r>
      <w:r w:rsidR="00DD4CFE">
        <w:t>a</w:t>
      </w:r>
      <w:r>
        <w:t xml:space="preserve">usreichende körperliche </w:t>
      </w:r>
      <w:r>
        <w:lastRenderedPageBreak/>
        <w:t>Ursache</w:t>
      </w:r>
      <w:r w:rsidR="000825BB">
        <w:t xml:space="preserve">. </w:t>
      </w:r>
      <w:r w:rsidR="009A1F1A">
        <w:t>Viele Patienten</w:t>
      </w:r>
      <w:r>
        <w:t xml:space="preserve"> </w:t>
      </w:r>
      <w:r w:rsidR="008E4C33">
        <w:t>fragen sich</w:t>
      </w:r>
      <w:r>
        <w:t xml:space="preserve">, ob </w:t>
      </w:r>
      <w:r w:rsidR="009A1F1A">
        <w:t xml:space="preserve">die Beschwerden </w:t>
      </w:r>
      <w:r>
        <w:t>nur eingebildet seien. Die Expertin verneint: „</w:t>
      </w:r>
      <w:r w:rsidR="008D1E83">
        <w:t>Sie</w:t>
      </w:r>
      <w:r w:rsidR="009A1F1A">
        <w:t xml:space="preserve"> </w:t>
      </w:r>
      <w:r w:rsidR="00946419">
        <w:t xml:space="preserve">sind </w:t>
      </w:r>
      <w:r w:rsidR="000825BB">
        <w:t>real</w:t>
      </w:r>
      <w:r w:rsidR="009A1F1A">
        <w:t xml:space="preserve"> und </w:t>
      </w:r>
      <w:r w:rsidR="007D72FF">
        <w:t>für die Betroffenen sehr belastend</w:t>
      </w:r>
      <w:r w:rsidR="009A1F1A">
        <w:t>.</w:t>
      </w:r>
      <w:r w:rsidR="007D72FF">
        <w:t xml:space="preserve"> Berufsleben, Familie und Freizeitgestaltung leiden unter erheblichen Einschränkungen</w:t>
      </w:r>
      <w:r w:rsidR="008E4C33">
        <w:t>, Depressionen und Angststörungen können die Folge sein</w:t>
      </w:r>
      <w:r w:rsidR="008D1E83">
        <w:t>.“</w:t>
      </w:r>
    </w:p>
    <w:p w:rsidR="008D05BF" w:rsidRDefault="00946419" w:rsidP="00AA61C2">
      <w:pPr>
        <w:spacing w:line="360" w:lineRule="auto"/>
      </w:pPr>
      <w:r w:rsidRPr="00946419">
        <w:rPr>
          <w:b/>
        </w:rPr>
        <w:t>Langer Weg zur Diagnose</w:t>
      </w:r>
      <w:r w:rsidRPr="00946419">
        <w:rPr>
          <w:b/>
        </w:rPr>
        <w:br/>
      </w:r>
      <w:r w:rsidR="009246B9" w:rsidRPr="009246B9">
        <w:t>Rund zehn</w:t>
      </w:r>
      <w:r w:rsidR="00850E14" w:rsidRPr="009246B9">
        <w:t xml:space="preserve"> </w:t>
      </w:r>
      <w:r w:rsidR="00F13EF3" w:rsidRPr="009246B9">
        <w:t xml:space="preserve">Prozent der Bevölkerung sind betroffen, </w:t>
      </w:r>
      <w:r w:rsidR="008E4C33" w:rsidRPr="009246B9">
        <w:t>oft Menschen mit hohem Leistungsanspruch.</w:t>
      </w:r>
      <w:r w:rsidR="008E4C33">
        <w:t xml:space="preserve"> D</w:t>
      </w:r>
      <w:r w:rsidR="0024264C" w:rsidRPr="00F13EF3">
        <w:t>urchschnittlich</w:t>
      </w:r>
      <w:r w:rsidR="00F13EF3" w:rsidRPr="00F13EF3">
        <w:t xml:space="preserve"> vergehen</w:t>
      </w:r>
      <w:r w:rsidR="0024264C" w:rsidRPr="00F13EF3">
        <w:t xml:space="preserve"> </w:t>
      </w:r>
      <w:r w:rsidR="00F13EF3" w:rsidRPr="00F13EF3">
        <w:t xml:space="preserve">sieben </w:t>
      </w:r>
      <w:r w:rsidR="0024264C" w:rsidRPr="00F13EF3">
        <w:t xml:space="preserve">Jahre </w:t>
      </w:r>
      <w:r w:rsidR="009A1F1A" w:rsidRPr="00F13EF3">
        <w:t xml:space="preserve">bis </w:t>
      </w:r>
      <w:r w:rsidR="0024264C" w:rsidRPr="00F13EF3">
        <w:t>zur</w:t>
      </w:r>
      <w:r w:rsidR="009A1F1A" w:rsidRPr="00F13EF3">
        <w:t xml:space="preserve"> Diagnose</w:t>
      </w:r>
      <w:r w:rsidR="00F13EF3" w:rsidRPr="00F13EF3">
        <w:t>stellung</w:t>
      </w:r>
      <w:r w:rsidR="009A1F1A" w:rsidRPr="00F13EF3">
        <w:t xml:space="preserve">. </w:t>
      </w:r>
      <w:r w:rsidR="0012199B">
        <w:t>„Die</w:t>
      </w:r>
      <w:r w:rsidR="00D9110D" w:rsidRPr="00F13EF3">
        <w:t xml:space="preserve"> Störungen </w:t>
      </w:r>
      <w:r w:rsidR="0012199B">
        <w:t>imitieren</w:t>
      </w:r>
      <w:r w:rsidR="009A1F1A" w:rsidRPr="00F13EF3">
        <w:t xml:space="preserve"> körperliche Erk</w:t>
      </w:r>
      <w:r w:rsidR="00D9110D" w:rsidRPr="00F13EF3">
        <w:t>r</w:t>
      </w:r>
      <w:r w:rsidR="009A1F1A" w:rsidRPr="00F13EF3">
        <w:t>anku</w:t>
      </w:r>
      <w:r w:rsidR="00D9110D" w:rsidRPr="00F13EF3">
        <w:t xml:space="preserve">ngen </w:t>
      </w:r>
      <w:r w:rsidR="009A1F1A" w:rsidRPr="00F13EF3">
        <w:t xml:space="preserve">und </w:t>
      </w:r>
      <w:r w:rsidR="0012199B">
        <w:t xml:space="preserve">machen </w:t>
      </w:r>
      <w:r w:rsidR="00D9110D" w:rsidRPr="00F13EF3">
        <w:t>wiederholt</w:t>
      </w:r>
      <w:r w:rsidR="0024264C" w:rsidRPr="00F13EF3">
        <w:t>e</w:t>
      </w:r>
      <w:r w:rsidR="009A1F1A">
        <w:t xml:space="preserve"> Abklärung</w:t>
      </w:r>
      <w:r w:rsidR="00D9110D">
        <w:t>en</w:t>
      </w:r>
      <w:r w:rsidR="009A1F1A">
        <w:t xml:space="preserve"> </w:t>
      </w:r>
      <w:r w:rsidR="00D9110D">
        <w:t>notwendig</w:t>
      </w:r>
      <w:r w:rsidR="009A1F1A">
        <w:t xml:space="preserve">. </w:t>
      </w:r>
      <w:r w:rsidR="00D9110D">
        <w:t>Dabei ist es für die Betroffenen frustrierend, immer wieder zu hören, es würde ihnen nichts fehlen.</w:t>
      </w:r>
      <w:r w:rsidR="000825BB">
        <w:t xml:space="preserve"> </w:t>
      </w:r>
      <w:r w:rsidR="009727BB">
        <w:t xml:space="preserve">Interessant ist, dass die jeweiligen Symptome eine Funktion erfüllen, sie können zum Beispiel eine Erlaubnis für eine Pause </w:t>
      </w:r>
      <w:r w:rsidR="00365F61">
        <w:t>sein</w:t>
      </w:r>
      <w:r w:rsidR="00924B6C">
        <w:t>“</w:t>
      </w:r>
      <w:r w:rsidR="00365F61">
        <w:t>, sagt Mühlbacher.</w:t>
      </w:r>
      <w:r w:rsidR="007D72FF">
        <w:t xml:space="preserve"> </w:t>
      </w:r>
      <w:r w:rsidR="00DD2141">
        <w:t>Dann ist eine Abklärung am Department für Psychosomatik wichtig, die Überweisung kann der Hausarzt oder der Facharzt ausstellen: „Unsere</w:t>
      </w:r>
      <w:r w:rsidR="00067822">
        <w:t xml:space="preserve"> Aufgabe liegt </w:t>
      </w:r>
      <w:bookmarkStart w:id="0" w:name="_GoBack"/>
      <w:bookmarkEnd w:id="0"/>
      <w:r w:rsidR="00067822">
        <w:t xml:space="preserve">darin, </w:t>
      </w:r>
      <w:r w:rsidR="00081149">
        <w:t>Faktoren</w:t>
      </w:r>
      <w:r w:rsidR="0012199B">
        <w:t>, welche die Erkrankung auslösen bzw. aufrechterhalten,</w:t>
      </w:r>
      <w:r w:rsidR="00081149">
        <w:t xml:space="preserve"> zu identifizieren. Dann kann der Zusammenhang zwischen den Belastungen, den damit verbundenen </w:t>
      </w:r>
      <w:r w:rsidR="001B4C68">
        <w:t>Gefühlen</w:t>
      </w:r>
      <w:r w:rsidR="00081149">
        <w:t xml:space="preserve"> und den </w:t>
      </w:r>
      <w:r w:rsidR="000825BB">
        <w:t>Reaktionen</w:t>
      </w:r>
      <w:r w:rsidR="001B4C68">
        <w:t xml:space="preserve"> des Körpers</w:t>
      </w:r>
      <w:r w:rsidR="000825BB">
        <w:t xml:space="preserve"> </w:t>
      </w:r>
      <w:r w:rsidR="00DD2141">
        <w:t>hergestellt werden“, so die Primaria.</w:t>
      </w:r>
      <w:r w:rsidR="00F43D99">
        <w:t xml:space="preserve"> </w:t>
      </w:r>
      <w:r w:rsidR="000825BB">
        <w:t>Sind die Auslöser einmal erkannt, lernen</w:t>
      </w:r>
      <w:r w:rsidR="001B4C68">
        <w:t xml:space="preserve"> die Patienten</w:t>
      </w:r>
      <w:r w:rsidR="000825BB">
        <w:t>, damit umzugehen</w:t>
      </w:r>
      <w:r w:rsidR="00F43D99">
        <w:t>.</w:t>
      </w:r>
      <w:r w:rsidR="004B6C0F">
        <w:t xml:space="preserve"> </w:t>
      </w:r>
      <w:r w:rsidR="00A45AEF">
        <w:t>„</w:t>
      </w:r>
      <w:r w:rsidR="00F75635">
        <w:t>Es geht in der Psychosomatik nicht darum, dem Körper weniger, sondern der S</w:t>
      </w:r>
      <w:r w:rsidR="00A45AEF">
        <w:t xml:space="preserve">eele mehr Beachtung zu schenken“, </w:t>
      </w:r>
      <w:r w:rsidR="00521EDF">
        <w:t>schließt</w:t>
      </w:r>
      <w:r w:rsidR="00A45AEF">
        <w:t xml:space="preserve"> Mühlbacher. </w:t>
      </w:r>
      <w:r w:rsidR="00EC749C">
        <w:t>„</w:t>
      </w:r>
      <w:r w:rsidR="00521EDF">
        <w:t xml:space="preserve">Dies gelingt an unserem </w:t>
      </w:r>
      <w:r w:rsidR="00EC749C">
        <w:t xml:space="preserve">Department </w:t>
      </w:r>
      <w:r w:rsidR="00A45AEF">
        <w:t>in Grieskirchen</w:t>
      </w:r>
      <w:r w:rsidR="00EC749C">
        <w:t xml:space="preserve"> </w:t>
      </w:r>
      <w:r w:rsidR="00EF7BDB">
        <w:t xml:space="preserve">durch ein modernes Konzept an vielfältigen </w:t>
      </w:r>
      <w:r w:rsidR="00CB1513">
        <w:t>Therapieverfahren</w:t>
      </w:r>
      <w:r w:rsidR="00EF7BDB">
        <w:t>.“</w:t>
      </w:r>
      <w:r w:rsidR="001B4C68">
        <w:t xml:space="preserve"> </w:t>
      </w:r>
      <w:r w:rsidR="00F75635">
        <w:t xml:space="preserve">Ein Überblick über das gesamte Angebot ist online nachzulesen unter </w:t>
      </w:r>
      <w:hyperlink r:id="rId6" w:history="1">
        <w:r w:rsidR="00F75635" w:rsidRPr="00667491">
          <w:rPr>
            <w:rStyle w:val="Hyperlink"/>
          </w:rPr>
          <w:t>www.klinikum-wegr.at</w:t>
        </w:r>
      </w:hyperlink>
      <w:r w:rsidR="00F75635">
        <w:t xml:space="preserve"> </w:t>
      </w:r>
      <w:r w:rsidR="00F75635">
        <w:sym w:font="Wingdings" w:char="F0E0"/>
      </w:r>
      <w:r w:rsidR="00F75635">
        <w:t xml:space="preserve"> Medizin und Pflege </w:t>
      </w:r>
      <w:r w:rsidR="00F75635">
        <w:sym w:font="Wingdings" w:char="F0E0"/>
      </w:r>
      <w:r w:rsidR="00F75635">
        <w:t xml:space="preserve"> Psychosomatik für Erwachsene.</w:t>
      </w:r>
    </w:p>
    <w:p w:rsidR="00F92EFC" w:rsidRDefault="00F92EFC" w:rsidP="00AA61C2">
      <w:pPr>
        <w:spacing w:line="360" w:lineRule="auto"/>
      </w:pPr>
      <w:r w:rsidRPr="00574C47">
        <w:rPr>
          <w:b/>
          <w:highlight w:val="yellow"/>
        </w:rPr>
        <w:t>Veranstaltungstipp</w:t>
      </w:r>
      <w:r>
        <w:br/>
      </w:r>
      <w:r w:rsidRPr="00891FB0">
        <w:rPr>
          <w:b/>
        </w:rPr>
        <w:t xml:space="preserve">Klinikum-Wissensforum Fokus: </w:t>
      </w:r>
      <w:r>
        <w:rPr>
          <w:b/>
        </w:rPr>
        <w:t>Volkskrankheiten</w:t>
      </w:r>
      <w:r w:rsidRPr="00891FB0">
        <w:br/>
      </w:r>
      <w:r>
        <w:t>Manche Beschwerdebilder sind in der Bevölkerung weit verbreitet und haben dadurch volkswirtschaftliche und soziale Auswirkungen. Manche sogenannten Volkskrankheiten sind stark beeinflusst durch den persönlichen Lebensstil – etwa durch ungesunde Ernährung oder Bewegungsmangel. Beim „Wissensforum Fokus: Volkskrankheiten“ informieren die Klinikum-Experten alle interessierten Besucher über weitverbreitete psychosomatische Erkrankungen, bedeutende Risikofaktoren wie Bluthochdruck, Übergewicht und Diabetes Typ 2, Prävention und Therapie von Arthrose u.v.m. Nach dem Vortragsprogramm stehen die Klinikum-Experten für individuellen Fragen und Anliegen der Besucher zur Verfügung.</w:t>
      </w:r>
      <w:r>
        <w:br/>
      </w:r>
      <w:r w:rsidRPr="00574C47">
        <w:rPr>
          <w:b/>
        </w:rPr>
        <w:t xml:space="preserve">Klinikum Wissensforum Fokus: </w:t>
      </w:r>
      <w:r>
        <w:rPr>
          <w:b/>
        </w:rPr>
        <w:t>Volkskrankheiten</w:t>
      </w:r>
      <w:r>
        <w:rPr>
          <w:b/>
        </w:rPr>
        <w:br/>
      </w:r>
      <w:r w:rsidRPr="00574C47">
        <w:rPr>
          <w:b/>
        </w:rPr>
        <w:t xml:space="preserve">Wann: </w:t>
      </w:r>
      <w:r>
        <w:t>28. Februar 2024, 18:00 Uhr</w:t>
      </w:r>
      <w:r>
        <w:rPr>
          <w:b/>
        </w:rPr>
        <w:br/>
      </w:r>
      <w:r w:rsidRPr="00574C47">
        <w:rPr>
          <w:b/>
        </w:rPr>
        <w:t>Wo:</w:t>
      </w:r>
      <w:r>
        <w:t xml:space="preserve"> Festsaal, Klinikum Wels-Grieskirchen</w:t>
      </w:r>
      <w:r>
        <w:br/>
      </w:r>
      <w:r w:rsidRPr="00574C47">
        <w:rPr>
          <w:b/>
        </w:rPr>
        <w:t xml:space="preserve">Mehr Infos zum Programm: </w:t>
      </w:r>
      <w:r w:rsidRPr="00812A1A">
        <w:t>www.klinikum-wegr.at</w:t>
      </w:r>
      <w:r w:rsidRPr="00DF4541">
        <w:rPr>
          <w:rFonts w:ascii="Calibri" w:hAnsi="Calibri"/>
          <w:color w:val="262626" w:themeColor="text1" w:themeTint="D9"/>
          <w:sz w:val="18"/>
          <w:szCs w:val="18"/>
        </w:rPr>
        <w:t xml:space="preserve"> </w:t>
      </w:r>
    </w:p>
    <w:p w:rsidR="001B4C68" w:rsidRDefault="00C5324F" w:rsidP="008D05BF">
      <w:pPr>
        <w:spacing w:line="360" w:lineRule="auto"/>
      </w:pPr>
      <w:r w:rsidRPr="00C5324F">
        <w:rPr>
          <w:b/>
          <w:highlight w:val="yellow"/>
        </w:rPr>
        <w:lastRenderedPageBreak/>
        <w:t>Bilder und Statements:</w:t>
      </w:r>
      <w:r w:rsidR="00365F61">
        <w:rPr>
          <w:b/>
        </w:rPr>
        <w:br/>
      </w:r>
      <w:r w:rsidR="00365F61" w:rsidRPr="00365F61">
        <w:rPr>
          <w:b/>
          <w:highlight w:val="yellow"/>
        </w:rPr>
        <w:t>Bild:</w:t>
      </w:r>
      <w:r w:rsidR="00365F61">
        <w:rPr>
          <w:b/>
        </w:rPr>
        <w:t xml:space="preserve"> </w:t>
      </w:r>
      <w:r w:rsidR="00841096">
        <w:t>KWG</w:t>
      </w:r>
      <w:r w:rsidR="00365F61" w:rsidRPr="00365F61">
        <w:t>_Mühlbacher Andrea_Dr_PSO_Erw_46215</w:t>
      </w:r>
      <w:r w:rsidR="00365F61">
        <w:t xml:space="preserve">.jpg, </w:t>
      </w:r>
      <w:r w:rsidR="00365F61" w:rsidRPr="00365F61">
        <w:rPr>
          <w:sz w:val="16"/>
          <w:szCs w:val="16"/>
        </w:rPr>
        <w:t>© Klinikum Wels-Grieskirchen</w:t>
      </w:r>
      <w:r w:rsidR="00365F61">
        <w:rPr>
          <w:sz w:val="16"/>
          <w:szCs w:val="16"/>
        </w:rPr>
        <w:t xml:space="preserve"> </w:t>
      </w:r>
      <w:r w:rsidR="00365F61" w:rsidRPr="00365F61">
        <w:rPr>
          <w:sz w:val="16"/>
          <w:szCs w:val="16"/>
        </w:rPr>
        <w:t>/</w:t>
      </w:r>
      <w:r w:rsidR="00365F61">
        <w:rPr>
          <w:sz w:val="16"/>
          <w:szCs w:val="16"/>
        </w:rPr>
        <w:t xml:space="preserve"> </w:t>
      </w:r>
      <w:r w:rsidR="00365F61" w:rsidRPr="00365F61">
        <w:rPr>
          <w:sz w:val="16"/>
          <w:szCs w:val="16"/>
        </w:rPr>
        <w:t>Nik Fleischmann</w:t>
      </w:r>
      <w:r w:rsidR="00365F61" w:rsidRPr="00365F61">
        <w:rPr>
          <w:b/>
          <w:sz w:val="16"/>
          <w:szCs w:val="16"/>
        </w:rPr>
        <w:br/>
      </w:r>
      <w:r w:rsidR="00365F61" w:rsidRPr="00365F61">
        <w:rPr>
          <w:b/>
          <w:highlight w:val="yellow"/>
        </w:rPr>
        <w:t>Bildtext:</w:t>
      </w:r>
      <w:r w:rsidR="00365F61">
        <w:rPr>
          <w:b/>
        </w:rPr>
        <w:t xml:space="preserve"> </w:t>
      </w:r>
      <w:r w:rsidR="00365F61" w:rsidRPr="00365F61">
        <w:t>Primaria Dr. Andrea Mühlbacher,</w:t>
      </w:r>
      <w:r w:rsidR="00365F61">
        <w:t xml:space="preserve"> Leiterin des Departments für Psychosomatik für Erwachsene am Klinikum Wels-Grieskirchen</w:t>
      </w:r>
      <w:r w:rsidR="00365F61">
        <w:rPr>
          <w:b/>
        </w:rPr>
        <w:br/>
      </w:r>
      <w:r w:rsidR="00F92EFC" w:rsidRPr="00F92EFC">
        <w:rPr>
          <w:i/>
        </w:rPr>
        <w:t>„Körper, Geist und Seele sind untrennbar miteinander verbunden.“</w:t>
      </w:r>
      <w:r w:rsidR="00F92EFC">
        <w:rPr>
          <w:i/>
        </w:rPr>
        <w:br/>
      </w:r>
      <w:r w:rsidR="00F92EFC" w:rsidRPr="00F92EFC">
        <w:rPr>
          <w:i/>
        </w:rPr>
        <w:t>„Ein Beispiel ist die Herzphobie – die Angst, einen Herzstillstand oder einen Herzinfarkt zu erleiden, ohne dass eine körperliche Grunderkrankung besteht</w:t>
      </w:r>
      <w:r w:rsidR="00F92EFC">
        <w:rPr>
          <w:i/>
        </w:rPr>
        <w:t>.“</w:t>
      </w:r>
      <w:r w:rsidR="00F92EFC">
        <w:rPr>
          <w:i/>
        </w:rPr>
        <w:br/>
      </w:r>
      <w:r w:rsidR="00F92EFC" w:rsidRPr="00F92EFC">
        <w:rPr>
          <w:i/>
        </w:rPr>
        <w:t>„Die Beschwerden sind real und für die Betroffenen sehr belastend. Berufsleben, Familie und Freizeitgestaltung leiden unter erheblichen Einschränkungen, Depressionen und Angststörungen können die Folge sein.“</w:t>
      </w:r>
      <w:r w:rsidR="00F92EFC" w:rsidRPr="00F92EFC">
        <w:rPr>
          <w:i/>
        </w:rPr>
        <w:br/>
      </w:r>
      <w:r w:rsidR="00365F61" w:rsidRPr="00365F61">
        <w:rPr>
          <w:i/>
        </w:rPr>
        <w:t>„Es geht in der Psychosomatik nicht darum, dem Körper weniger, sondern der Seele mehr Beachtung zu schenken.“</w:t>
      </w:r>
      <w:r w:rsidR="00365F61">
        <w:rPr>
          <w:b/>
        </w:rPr>
        <w:br/>
      </w:r>
      <w:r w:rsidR="00365F61" w:rsidRPr="00365F61">
        <w:rPr>
          <w:b/>
          <w:highlight w:val="yellow"/>
        </w:rPr>
        <w:t>Bild:</w:t>
      </w:r>
      <w:r w:rsidR="00365F61">
        <w:rPr>
          <w:b/>
        </w:rPr>
        <w:t xml:space="preserve"> </w:t>
      </w:r>
      <w:r w:rsidR="00734446">
        <w:t>KWG_Grieskirchen_web</w:t>
      </w:r>
      <w:r w:rsidR="00365F61" w:rsidRPr="00365F61">
        <w:t xml:space="preserve">.jpg, </w:t>
      </w:r>
      <w:r w:rsidR="00365F61" w:rsidRPr="00F92EFC">
        <w:rPr>
          <w:sz w:val="16"/>
          <w:szCs w:val="16"/>
        </w:rPr>
        <w:t>© Klinikum Wels-Grieskirchen / Andreas Balon</w:t>
      </w:r>
      <w:r w:rsidR="00365F61" w:rsidRPr="00365F61">
        <w:br/>
      </w:r>
      <w:r w:rsidR="00365F61" w:rsidRPr="00365F61">
        <w:rPr>
          <w:b/>
          <w:highlight w:val="yellow"/>
        </w:rPr>
        <w:t>Bildtext:</w:t>
      </w:r>
      <w:r w:rsidR="00365F61">
        <w:rPr>
          <w:b/>
        </w:rPr>
        <w:t xml:space="preserve"> </w:t>
      </w:r>
      <w:r w:rsidR="00365F61" w:rsidRPr="00365F61">
        <w:t xml:space="preserve">Kann bei Verdauungsproblemen, chronischen Schmerzen oder Herzbeschwerden keine körperliche Ursache festgestellt werden, stehen am Department für Psychosomatik am Klinikum-Standort Grieskirchen psychosoziale Faktoren im Fokus. </w:t>
      </w:r>
    </w:p>
    <w:p w:rsidR="00F92EFC" w:rsidRPr="00F92EFC" w:rsidRDefault="00F92EFC" w:rsidP="008D05BF">
      <w:pPr>
        <w:spacing w:line="360" w:lineRule="auto"/>
      </w:pPr>
    </w:p>
    <w:p w:rsidR="00F92EFC" w:rsidRPr="00F92EFC" w:rsidRDefault="00F92EFC" w:rsidP="008D05BF">
      <w:pPr>
        <w:spacing w:line="360" w:lineRule="auto"/>
      </w:pPr>
    </w:p>
    <w:p w:rsidR="00F92EFC" w:rsidRDefault="00F92EFC" w:rsidP="008D05BF">
      <w:pPr>
        <w:spacing w:line="360" w:lineRule="auto"/>
      </w:pPr>
    </w:p>
    <w:p w:rsidR="00F92EFC" w:rsidRDefault="00F92EFC" w:rsidP="008D05BF">
      <w:pPr>
        <w:spacing w:line="360" w:lineRule="auto"/>
      </w:pPr>
    </w:p>
    <w:p w:rsidR="00F92EFC" w:rsidRPr="00F92EFC" w:rsidRDefault="00F92EFC" w:rsidP="008D05BF">
      <w:pPr>
        <w:spacing w:line="360" w:lineRule="auto"/>
      </w:pPr>
    </w:p>
    <w:p w:rsidR="008D05BF" w:rsidRDefault="008D05BF" w:rsidP="00AA61C2">
      <w:pPr>
        <w:spacing w:line="360" w:lineRule="auto"/>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4.100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8"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8D05BF">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76BC" w:rsidRDefault="001676BC" w:rsidP="001676BC">
      <w:pPr>
        <w:spacing w:after="0" w:line="240" w:lineRule="auto"/>
      </w:pPr>
      <w:r>
        <w:separator/>
      </w:r>
    </w:p>
  </w:endnote>
  <w:endnote w:type="continuationSeparator" w:id="0">
    <w:p w:rsidR="001676BC" w:rsidRDefault="001676BC" w:rsidP="001676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76BC" w:rsidRDefault="001676BC" w:rsidP="001676BC">
      <w:pPr>
        <w:spacing w:after="0" w:line="240" w:lineRule="auto"/>
      </w:pPr>
      <w:r>
        <w:separator/>
      </w:r>
    </w:p>
  </w:footnote>
  <w:footnote w:type="continuationSeparator" w:id="0">
    <w:p w:rsidR="001676BC" w:rsidRDefault="001676BC" w:rsidP="001676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6BC" w:rsidRDefault="001676BC" w:rsidP="001676BC">
    <w:pPr>
      <w:pStyle w:val="Kopfzeile"/>
      <w:jc w:val="right"/>
    </w:pPr>
    <w:r>
      <w:rPr>
        <w:noProof/>
        <w:lang w:eastAsia="de-AT"/>
      </w:rPr>
      <w:drawing>
        <wp:inline distT="0" distB="0" distL="0" distR="0" wp14:anchorId="75683458" wp14:editId="39ACFED1">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de-AT"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1686"/>
    <w:rsid w:val="00021686"/>
    <w:rsid w:val="000407A4"/>
    <w:rsid w:val="00067822"/>
    <w:rsid w:val="00081149"/>
    <w:rsid w:val="00081F34"/>
    <w:rsid w:val="0008253B"/>
    <w:rsid w:val="000825BB"/>
    <w:rsid w:val="00094720"/>
    <w:rsid w:val="000A4DE7"/>
    <w:rsid w:val="0012199B"/>
    <w:rsid w:val="00136E2D"/>
    <w:rsid w:val="001676BC"/>
    <w:rsid w:val="001B4C68"/>
    <w:rsid w:val="001D30E5"/>
    <w:rsid w:val="0024264C"/>
    <w:rsid w:val="002B4758"/>
    <w:rsid w:val="002E2EF2"/>
    <w:rsid w:val="002F1F18"/>
    <w:rsid w:val="002F21A9"/>
    <w:rsid w:val="00345510"/>
    <w:rsid w:val="00365F61"/>
    <w:rsid w:val="004B6C0F"/>
    <w:rsid w:val="00521EDF"/>
    <w:rsid w:val="0055057F"/>
    <w:rsid w:val="00583938"/>
    <w:rsid w:val="00584283"/>
    <w:rsid w:val="006C2762"/>
    <w:rsid w:val="00734446"/>
    <w:rsid w:val="007D72FF"/>
    <w:rsid w:val="00825EBB"/>
    <w:rsid w:val="00841096"/>
    <w:rsid w:val="00850E14"/>
    <w:rsid w:val="0087606E"/>
    <w:rsid w:val="008D05BF"/>
    <w:rsid w:val="008D1E83"/>
    <w:rsid w:val="008D41E7"/>
    <w:rsid w:val="008E4C33"/>
    <w:rsid w:val="00910B70"/>
    <w:rsid w:val="009246B9"/>
    <w:rsid w:val="00924B6C"/>
    <w:rsid w:val="00937F72"/>
    <w:rsid w:val="00940A7C"/>
    <w:rsid w:val="00946419"/>
    <w:rsid w:val="009727BB"/>
    <w:rsid w:val="009A1F1A"/>
    <w:rsid w:val="00A45AEF"/>
    <w:rsid w:val="00A5536F"/>
    <w:rsid w:val="00A9709F"/>
    <w:rsid w:val="00AA0F34"/>
    <w:rsid w:val="00AA61C2"/>
    <w:rsid w:val="00AB13B7"/>
    <w:rsid w:val="00B541E5"/>
    <w:rsid w:val="00B6656E"/>
    <w:rsid w:val="00BA3748"/>
    <w:rsid w:val="00C26070"/>
    <w:rsid w:val="00C5324F"/>
    <w:rsid w:val="00C73B2A"/>
    <w:rsid w:val="00CB1513"/>
    <w:rsid w:val="00D73C51"/>
    <w:rsid w:val="00D9110D"/>
    <w:rsid w:val="00DD2141"/>
    <w:rsid w:val="00DD4CFE"/>
    <w:rsid w:val="00E40A19"/>
    <w:rsid w:val="00E74B54"/>
    <w:rsid w:val="00EA240D"/>
    <w:rsid w:val="00EC749C"/>
    <w:rsid w:val="00EF7BDB"/>
    <w:rsid w:val="00F13EF3"/>
    <w:rsid w:val="00F43D99"/>
    <w:rsid w:val="00F75635"/>
    <w:rsid w:val="00F92EFC"/>
    <w:rsid w:val="00FA7848"/>
    <w:rsid w:val="00FD365C"/>
    <w:rsid w:val="00FF720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36D523"/>
  <w15:chartTrackingRefBased/>
  <w15:docId w15:val="{5B9BF7C5-D85D-4F2D-9264-F33691F69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76B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676BC"/>
  </w:style>
  <w:style w:type="paragraph" w:styleId="Fuzeile">
    <w:name w:val="footer"/>
    <w:basedOn w:val="Standard"/>
    <w:link w:val="FuzeileZchn"/>
    <w:uiPriority w:val="99"/>
    <w:unhideWhenUsed/>
    <w:rsid w:val="001676B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676BC"/>
  </w:style>
  <w:style w:type="character" w:styleId="Hyperlink">
    <w:name w:val="Hyperlink"/>
    <w:basedOn w:val="Absatz-Standardschriftart"/>
    <w:uiPriority w:val="99"/>
    <w:unhideWhenUsed/>
    <w:rsid w:val="008D05BF"/>
    <w:rPr>
      <w:color w:val="0563C1" w:themeColor="hyperlink"/>
      <w:u w:val="single"/>
    </w:rPr>
  </w:style>
  <w:style w:type="paragraph" w:styleId="Sprechblasentext">
    <w:name w:val="Balloon Text"/>
    <w:basedOn w:val="Standard"/>
    <w:link w:val="SprechblasentextZchn"/>
    <w:uiPriority w:val="99"/>
    <w:semiHidden/>
    <w:unhideWhenUsed/>
    <w:rsid w:val="007D72F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D72F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webSettings" Target="webSettings.xml"/><Relationship Id="rId7" Type="http://schemas.openxmlformats.org/officeDocument/2006/relationships/hyperlink" Target="http://www.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967</Words>
  <Characters>6093</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7046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7</cp:revision>
  <cp:lastPrinted>2024-01-18T10:30:00Z</cp:lastPrinted>
  <dcterms:created xsi:type="dcterms:W3CDTF">2024-01-22T07:37:00Z</dcterms:created>
  <dcterms:modified xsi:type="dcterms:W3CDTF">2024-01-22T08:35:00Z</dcterms:modified>
</cp:coreProperties>
</file>